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1EF49D" w14:textId="77777777" w:rsidR="0053038C" w:rsidRDefault="0053038C" w:rsidP="0053038C"/>
    <w:p w14:paraId="4C9B1535" w14:textId="58E0C760" w:rsidR="0053038C" w:rsidRPr="008A0EB3" w:rsidRDefault="0053038C" w:rsidP="0053038C">
      <w:pPr>
        <w:rPr>
          <w:rFonts w:asciiTheme="majorHAnsi" w:hAnsiTheme="majorHAnsi" w:cstheme="majorHAnsi"/>
          <w:sz w:val="24"/>
          <w:szCs w:val="24"/>
        </w:rPr>
      </w:pPr>
      <w:r w:rsidRPr="008A0EB3">
        <w:rPr>
          <w:rFonts w:asciiTheme="majorHAnsi" w:hAnsiTheme="majorHAnsi" w:cstheme="majorHAnsi"/>
          <w:sz w:val="24"/>
          <w:szCs w:val="24"/>
        </w:rPr>
        <w:t xml:space="preserve">Nr sprawy: </w:t>
      </w:r>
      <w:r w:rsidR="008A0EB3">
        <w:rPr>
          <w:rFonts w:asciiTheme="majorHAnsi" w:hAnsiTheme="majorHAnsi" w:cstheme="majorHAnsi"/>
          <w:sz w:val="24"/>
          <w:szCs w:val="24"/>
        </w:rPr>
        <w:t>ZP.1LO.</w:t>
      </w:r>
      <w:r w:rsidR="006D04AF">
        <w:rPr>
          <w:rFonts w:asciiTheme="majorHAnsi" w:hAnsiTheme="majorHAnsi" w:cstheme="majorHAnsi"/>
          <w:sz w:val="24"/>
          <w:szCs w:val="24"/>
        </w:rPr>
        <w:t>2</w:t>
      </w:r>
      <w:r w:rsidR="008A0EB3">
        <w:rPr>
          <w:rFonts w:asciiTheme="majorHAnsi" w:hAnsiTheme="majorHAnsi" w:cstheme="majorHAnsi"/>
          <w:sz w:val="24"/>
          <w:szCs w:val="24"/>
        </w:rPr>
        <w:t>.2024.mr</w:t>
      </w:r>
    </w:p>
    <w:p w14:paraId="74897ADA" w14:textId="0B7273CA" w:rsidR="0053038C" w:rsidRPr="008A0EB3" w:rsidRDefault="0053038C" w:rsidP="0053038C">
      <w:pPr>
        <w:jc w:val="right"/>
        <w:rPr>
          <w:rFonts w:asciiTheme="majorHAnsi" w:hAnsiTheme="majorHAnsi" w:cstheme="majorHAnsi"/>
          <w:sz w:val="24"/>
          <w:szCs w:val="24"/>
        </w:rPr>
      </w:pPr>
      <w:r w:rsidRPr="008A0EB3">
        <w:rPr>
          <w:rFonts w:asciiTheme="majorHAnsi" w:hAnsiTheme="majorHAnsi" w:cstheme="majorHAnsi"/>
          <w:sz w:val="24"/>
          <w:szCs w:val="24"/>
        </w:rPr>
        <w:t xml:space="preserve">Załącznik nr </w:t>
      </w:r>
      <w:r w:rsidR="00675A67" w:rsidRPr="008A0EB3">
        <w:rPr>
          <w:rFonts w:asciiTheme="majorHAnsi" w:hAnsiTheme="majorHAnsi" w:cstheme="majorHAnsi"/>
          <w:sz w:val="24"/>
          <w:szCs w:val="24"/>
        </w:rPr>
        <w:t>4</w:t>
      </w:r>
      <w:r w:rsidRPr="008A0EB3">
        <w:rPr>
          <w:rFonts w:asciiTheme="majorHAnsi" w:hAnsiTheme="majorHAnsi" w:cstheme="majorHAnsi"/>
          <w:sz w:val="24"/>
          <w:szCs w:val="24"/>
        </w:rPr>
        <w:t xml:space="preserve"> do SWZ</w:t>
      </w:r>
    </w:p>
    <w:p w14:paraId="593AECEA" w14:textId="77777777" w:rsidR="0053038C" w:rsidRPr="008A0EB3" w:rsidRDefault="0053038C" w:rsidP="0053038C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449FA041" w14:textId="77777777" w:rsidR="0053038C" w:rsidRPr="008A0EB3" w:rsidRDefault="0053038C" w:rsidP="0053038C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8A0EB3">
        <w:rPr>
          <w:rFonts w:asciiTheme="majorHAnsi" w:hAnsiTheme="majorHAnsi" w:cstheme="majorHAnsi"/>
          <w:b/>
          <w:sz w:val="24"/>
          <w:szCs w:val="24"/>
        </w:rPr>
        <w:t>ZGŁOSZENIE UDZIAŁU W WIZJI LOKALNEJ</w:t>
      </w:r>
    </w:p>
    <w:p w14:paraId="43A213BE" w14:textId="77777777" w:rsidR="00675A67" w:rsidRPr="008A0EB3" w:rsidRDefault="00675A67" w:rsidP="0053038C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3AD3AFE3" w14:textId="3D89A7F4" w:rsidR="0053038C" w:rsidRPr="008A0EB3" w:rsidRDefault="0053038C" w:rsidP="0053038C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8A0EB3">
        <w:rPr>
          <w:rFonts w:asciiTheme="majorHAnsi" w:hAnsiTheme="majorHAnsi" w:cstheme="majorHAnsi"/>
          <w:sz w:val="24"/>
          <w:szCs w:val="24"/>
        </w:rPr>
        <w:t>w ramach prowadzonego przez Zamawiającego (</w:t>
      </w:r>
      <w:r w:rsidR="00675A67" w:rsidRPr="008A0EB3">
        <w:rPr>
          <w:rFonts w:asciiTheme="majorHAnsi" w:hAnsiTheme="majorHAnsi" w:cstheme="majorHAnsi"/>
          <w:sz w:val="24"/>
          <w:szCs w:val="24"/>
        </w:rPr>
        <w:t>I Liceum Ogólnokształcące im. Marii Skłodowskiej-Curie w Tczewie</w:t>
      </w:r>
      <w:r w:rsidRPr="008A0EB3">
        <w:rPr>
          <w:rFonts w:asciiTheme="majorHAnsi" w:hAnsiTheme="majorHAnsi" w:cstheme="majorHAnsi"/>
          <w:sz w:val="24"/>
          <w:szCs w:val="24"/>
        </w:rPr>
        <w:t>) postępowania prowadzonego w trybie podstawowym (art. 275 pkt. 2) ustawy PZP pn. „</w:t>
      </w:r>
      <w:r w:rsidR="00675A67" w:rsidRPr="008A0EB3">
        <w:rPr>
          <w:rFonts w:asciiTheme="majorHAnsi" w:hAnsiTheme="majorHAnsi" w:cstheme="majorHAnsi"/>
          <w:sz w:val="24"/>
          <w:szCs w:val="24"/>
        </w:rPr>
        <w:t>Modernizacja sanitariatów przy sali gimnastycznej</w:t>
      </w:r>
      <w:r w:rsidR="006D04AF">
        <w:rPr>
          <w:rFonts w:asciiTheme="majorHAnsi" w:hAnsiTheme="majorHAnsi" w:cstheme="majorHAnsi"/>
          <w:sz w:val="24"/>
          <w:szCs w:val="24"/>
        </w:rPr>
        <w:t xml:space="preserve"> – II postępowanie</w:t>
      </w:r>
      <w:r w:rsidRPr="008A0EB3">
        <w:rPr>
          <w:rFonts w:asciiTheme="majorHAnsi" w:hAnsiTheme="majorHAnsi" w:cstheme="majorHAnsi"/>
          <w:sz w:val="24"/>
          <w:szCs w:val="24"/>
        </w:rPr>
        <w:t xml:space="preserve">”, zgłaszam/y chęć wzięcia udziału wizji lokalnej w dniu </w:t>
      </w:r>
      <w:r w:rsidR="00675A67" w:rsidRPr="008A0EB3">
        <w:rPr>
          <w:rFonts w:asciiTheme="majorHAnsi" w:hAnsiTheme="majorHAnsi" w:cstheme="majorHAnsi"/>
          <w:sz w:val="24"/>
          <w:szCs w:val="24"/>
        </w:rPr>
        <w:t>…</w:t>
      </w:r>
      <w:r w:rsidRPr="008A0EB3">
        <w:rPr>
          <w:rFonts w:asciiTheme="majorHAnsi" w:hAnsiTheme="majorHAnsi" w:cstheme="majorHAnsi"/>
          <w:sz w:val="24"/>
          <w:szCs w:val="24"/>
        </w:rPr>
        <w:t xml:space="preserve"> r. o godz. </w:t>
      </w:r>
      <w:r w:rsidR="00675A67" w:rsidRPr="008A0EB3">
        <w:rPr>
          <w:rFonts w:asciiTheme="majorHAnsi" w:hAnsiTheme="majorHAnsi" w:cstheme="majorHAnsi"/>
          <w:sz w:val="24"/>
          <w:szCs w:val="24"/>
        </w:rPr>
        <w:t>…</w:t>
      </w:r>
    </w:p>
    <w:p w14:paraId="660F5BDF" w14:textId="77777777" w:rsidR="0053038C" w:rsidRPr="008A0EB3" w:rsidRDefault="0053038C" w:rsidP="0053038C">
      <w:pPr>
        <w:rPr>
          <w:rFonts w:asciiTheme="majorHAnsi" w:hAnsiTheme="majorHAnsi" w:cstheme="majorHAnsi"/>
          <w:sz w:val="24"/>
          <w:szCs w:val="24"/>
        </w:rPr>
      </w:pPr>
    </w:p>
    <w:p w14:paraId="764473FE" w14:textId="77777777" w:rsidR="0053038C" w:rsidRPr="008A0EB3" w:rsidRDefault="0053038C" w:rsidP="0053038C">
      <w:pPr>
        <w:pStyle w:val="Akapitzlist"/>
        <w:numPr>
          <w:ilvl w:val="0"/>
          <w:numId w:val="2"/>
        </w:numPr>
        <w:ind w:left="284" w:hanging="284"/>
        <w:rPr>
          <w:rFonts w:asciiTheme="majorHAnsi" w:hAnsiTheme="majorHAnsi" w:cstheme="majorHAnsi"/>
          <w:sz w:val="24"/>
          <w:szCs w:val="24"/>
        </w:rPr>
      </w:pPr>
      <w:r w:rsidRPr="008A0EB3">
        <w:rPr>
          <w:rFonts w:asciiTheme="majorHAnsi" w:hAnsiTheme="majorHAnsi" w:cstheme="majorHAnsi"/>
          <w:sz w:val="24"/>
          <w:szCs w:val="24"/>
        </w:rPr>
        <w:t>Nazwa i adres siedziby Wykonawcy: …</w:t>
      </w:r>
    </w:p>
    <w:p w14:paraId="3B22CC63" w14:textId="77777777" w:rsidR="0053038C" w:rsidRPr="008A0EB3" w:rsidRDefault="0053038C" w:rsidP="0053038C">
      <w:pPr>
        <w:pStyle w:val="Akapitzlist"/>
        <w:numPr>
          <w:ilvl w:val="0"/>
          <w:numId w:val="2"/>
        </w:numPr>
        <w:ind w:left="284" w:hanging="284"/>
        <w:rPr>
          <w:rFonts w:asciiTheme="majorHAnsi" w:hAnsiTheme="majorHAnsi" w:cstheme="majorHAnsi"/>
          <w:sz w:val="24"/>
          <w:szCs w:val="24"/>
        </w:rPr>
      </w:pPr>
      <w:r w:rsidRPr="008A0EB3">
        <w:rPr>
          <w:rFonts w:asciiTheme="majorHAnsi" w:hAnsiTheme="majorHAnsi" w:cstheme="majorHAnsi"/>
          <w:sz w:val="24"/>
          <w:szCs w:val="24"/>
        </w:rPr>
        <w:t xml:space="preserve">NIP … </w:t>
      </w:r>
    </w:p>
    <w:p w14:paraId="4107C835" w14:textId="77777777" w:rsidR="0053038C" w:rsidRPr="008A0EB3" w:rsidRDefault="0053038C" w:rsidP="0053038C">
      <w:pPr>
        <w:pStyle w:val="Akapitzlist"/>
        <w:numPr>
          <w:ilvl w:val="0"/>
          <w:numId w:val="2"/>
        </w:numPr>
        <w:ind w:left="284" w:hanging="284"/>
        <w:rPr>
          <w:rFonts w:asciiTheme="majorHAnsi" w:hAnsiTheme="majorHAnsi" w:cstheme="majorHAnsi"/>
          <w:sz w:val="24"/>
          <w:szCs w:val="24"/>
        </w:rPr>
      </w:pPr>
      <w:r w:rsidRPr="008A0EB3">
        <w:rPr>
          <w:rFonts w:asciiTheme="majorHAnsi" w:hAnsiTheme="majorHAnsi" w:cstheme="majorHAnsi"/>
          <w:sz w:val="24"/>
          <w:szCs w:val="24"/>
        </w:rPr>
        <w:t>REGON …</w:t>
      </w:r>
    </w:p>
    <w:p w14:paraId="629875B7" w14:textId="77777777" w:rsidR="0053038C" w:rsidRPr="008A0EB3" w:rsidRDefault="0053038C" w:rsidP="0053038C">
      <w:pPr>
        <w:pStyle w:val="Akapitzlist"/>
        <w:numPr>
          <w:ilvl w:val="0"/>
          <w:numId w:val="2"/>
        </w:numPr>
        <w:ind w:left="284" w:hanging="284"/>
        <w:rPr>
          <w:rFonts w:asciiTheme="majorHAnsi" w:hAnsiTheme="majorHAnsi" w:cstheme="majorHAnsi"/>
          <w:sz w:val="24"/>
          <w:szCs w:val="24"/>
        </w:rPr>
      </w:pPr>
      <w:r w:rsidRPr="008A0EB3">
        <w:rPr>
          <w:rFonts w:asciiTheme="majorHAnsi" w:hAnsiTheme="majorHAnsi" w:cstheme="majorHAnsi"/>
          <w:sz w:val="24"/>
          <w:szCs w:val="24"/>
        </w:rPr>
        <w:t>e-mail: …</w:t>
      </w:r>
    </w:p>
    <w:p w14:paraId="0C165F36" w14:textId="77777777" w:rsidR="0053038C" w:rsidRPr="008A0EB3" w:rsidRDefault="0053038C" w:rsidP="0053038C">
      <w:pPr>
        <w:rPr>
          <w:rFonts w:asciiTheme="majorHAnsi" w:hAnsiTheme="majorHAnsi" w:cstheme="majorHAnsi"/>
          <w:sz w:val="24"/>
          <w:szCs w:val="24"/>
        </w:rPr>
      </w:pPr>
    </w:p>
    <w:p w14:paraId="514F47F3" w14:textId="77777777" w:rsidR="0053038C" w:rsidRDefault="0053038C" w:rsidP="0053038C">
      <w:r>
        <w:t xml:space="preserve"> </w:t>
      </w:r>
    </w:p>
    <w:p w14:paraId="231AAAAF" w14:textId="3BDC3B23" w:rsidR="00671CC8" w:rsidRPr="0053038C" w:rsidRDefault="00671CC8" w:rsidP="0053038C">
      <w:pPr>
        <w:rPr>
          <w:rFonts w:asciiTheme="majorHAnsi" w:hAnsiTheme="majorHAnsi" w:cstheme="majorHAnsi"/>
        </w:rPr>
      </w:pPr>
    </w:p>
    <w:sectPr w:rsidR="00671CC8" w:rsidRPr="00530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92588C"/>
    <w:multiLevelType w:val="hybridMultilevel"/>
    <w:tmpl w:val="35F672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7F2AA4"/>
    <w:multiLevelType w:val="hybridMultilevel"/>
    <w:tmpl w:val="EA02DA7C"/>
    <w:lvl w:ilvl="0" w:tplc="8AB8408A">
      <w:start w:val="1"/>
      <w:numFmt w:val="decimal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231635">
    <w:abstractNumId w:val="1"/>
  </w:num>
  <w:num w:numId="2" w16cid:durableId="74476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38C"/>
    <w:rsid w:val="002F3649"/>
    <w:rsid w:val="003144B8"/>
    <w:rsid w:val="0053038C"/>
    <w:rsid w:val="005D2637"/>
    <w:rsid w:val="006602E8"/>
    <w:rsid w:val="00671CC8"/>
    <w:rsid w:val="00675A67"/>
    <w:rsid w:val="006D04AF"/>
    <w:rsid w:val="008A0EB3"/>
    <w:rsid w:val="00AC4D2C"/>
    <w:rsid w:val="00B4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F72E5"/>
  <w15:chartTrackingRefBased/>
  <w15:docId w15:val="{37F07282-E337-4AF9-8BEC-9BF26A261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03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Wiśniewska</dc:creator>
  <cp:keywords/>
  <dc:description/>
  <cp:lastModifiedBy>Olaf Wiśniewski</cp:lastModifiedBy>
  <cp:revision>7</cp:revision>
  <dcterms:created xsi:type="dcterms:W3CDTF">2023-07-27T13:18:00Z</dcterms:created>
  <dcterms:modified xsi:type="dcterms:W3CDTF">2024-09-07T13:16:00Z</dcterms:modified>
</cp:coreProperties>
</file>